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7D" w:rsidRPr="00A37F4C" w:rsidRDefault="008D4AE8" w:rsidP="001B2E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es-CL"/>
        </w:rPr>
      </w:pPr>
      <w:bookmarkStart w:id="0" w:name="_GoBack"/>
      <w:bookmarkEnd w:id="0"/>
      <w:r>
        <w:rPr>
          <w:rFonts w:ascii="Arial" w:eastAsia="Times New Roman" w:hAnsi="Arial" w:cs="Arial"/>
          <w:sz w:val="40"/>
          <w:szCs w:val="40"/>
          <w:lang w:eastAsia="es-CL"/>
        </w:rPr>
        <w:t xml:space="preserve">BROTHER </w:t>
      </w:r>
      <w:r w:rsidR="00A37F4C">
        <w:rPr>
          <w:rFonts w:ascii="Arial" w:eastAsia="Times New Roman" w:hAnsi="Arial" w:cs="Arial"/>
          <w:sz w:val="40"/>
          <w:szCs w:val="40"/>
          <w:lang w:eastAsia="es-CL"/>
        </w:rPr>
        <w:t>MFC-J200</w:t>
      </w:r>
    </w:p>
    <w:p w:rsidR="0033427D" w:rsidRDefault="0033427D" w:rsidP="001B2E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CL"/>
        </w:rPr>
      </w:pPr>
    </w:p>
    <w:p w:rsidR="0033427D" w:rsidRDefault="0033427D" w:rsidP="001B2E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CL"/>
        </w:rPr>
      </w:pPr>
    </w:p>
    <w:p w:rsidR="0033427D" w:rsidRDefault="0033427D" w:rsidP="001B2E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CL"/>
        </w:rPr>
      </w:pPr>
    </w:p>
    <w:p w:rsidR="0033427D" w:rsidRDefault="0033427D" w:rsidP="001B2E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CL"/>
        </w:rPr>
      </w:pPr>
      <w:r>
        <w:rPr>
          <w:noProof/>
          <w:lang w:val="es-ES" w:eastAsia="es-ES"/>
        </w:rPr>
        <w:drawing>
          <wp:inline distT="0" distB="0" distL="0" distR="0" wp14:anchorId="74F9CD78" wp14:editId="261E17DD">
            <wp:extent cx="2895600" cy="1713116"/>
            <wp:effectExtent l="0" t="0" r="0" b="1905"/>
            <wp:docPr id="1" name="Imagen 1" descr="http://www.yv.com.hk/product_images/y/162/Brother_MFC-J200__47467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yv.com.hk/product_images/y/162/Brother_MFC-J200__47467_zo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203" cy="171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27D" w:rsidRDefault="0033427D" w:rsidP="001B2E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CL"/>
        </w:rPr>
      </w:pPr>
    </w:p>
    <w:p w:rsidR="0033427D" w:rsidRDefault="0033427D" w:rsidP="001B2E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CL"/>
        </w:rPr>
      </w:pPr>
    </w:p>
    <w:p w:rsidR="0033427D" w:rsidRDefault="0033427D" w:rsidP="001B2E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CL"/>
        </w:rPr>
      </w:pPr>
    </w:p>
    <w:p w:rsidR="0033427D" w:rsidRDefault="0033427D" w:rsidP="001B2E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CL"/>
        </w:rPr>
      </w:pPr>
    </w:p>
    <w:p w:rsidR="001B2E9B" w:rsidRPr="001B2E9B" w:rsidRDefault="001B2E9B" w:rsidP="001B2E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CL"/>
        </w:rPr>
      </w:pPr>
      <w:r w:rsidRPr="001B2E9B">
        <w:rPr>
          <w:rFonts w:ascii="Arial" w:eastAsia="Times New Roman" w:hAnsi="Arial" w:cs="Arial"/>
          <w:vanish/>
          <w:sz w:val="16"/>
          <w:szCs w:val="16"/>
          <w:lang w:eastAsia="es-CL"/>
        </w:rPr>
        <w:t>Principio del formulario</w:t>
      </w:r>
    </w:p>
    <w:p w:rsidR="001B2E9B" w:rsidRPr="001B2E9B" w:rsidRDefault="001B2E9B" w:rsidP="001B2E9B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000000"/>
          <w:sz w:val="27"/>
          <w:szCs w:val="27"/>
          <w:lang w:eastAsia="es-CL"/>
        </w:rPr>
      </w:pPr>
      <w:r w:rsidRPr="001B2E9B">
        <w:rPr>
          <w:rFonts w:ascii="Tahoma" w:eastAsia="Times New Roman" w:hAnsi="Tahoma" w:cs="Tahoma"/>
          <w:b/>
          <w:bCs/>
          <w:color w:val="003399"/>
          <w:sz w:val="24"/>
          <w:szCs w:val="24"/>
          <w:lang w:eastAsia="es-CL"/>
        </w:rPr>
        <w:t>Impresión</w:t>
      </w:r>
    </w:p>
    <w:tbl>
      <w:tblPr>
        <w:tblW w:w="84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4245"/>
      </w:tblGrid>
      <w:tr w:rsidR="001B2E9B" w:rsidRPr="001B2E9B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1B2E9B" w:rsidRDefault="001B2E9B" w:rsidP="001B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L"/>
              </w:rPr>
            </w:pP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1B2E9B" w:rsidRDefault="001B2E9B" w:rsidP="001B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L"/>
              </w:rPr>
            </w:pPr>
          </w:p>
        </w:tc>
      </w:tr>
      <w:tr w:rsidR="001B2E9B" w:rsidRPr="001B2E9B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8906D1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Tecnología de Impresión 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8906D1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Inyección de Tinta Color</w:t>
            </w:r>
          </w:p>
        </w:tc>
      </w:tr>
      <w:tr w:rsidR="001B2E9B" w:rsidRPr="001B2E9B" w:rsidTr="00C55839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</w:tcPr>
          <w:p w:rsidR="001B2E9B" w:rsidRPr="00062541" w:rsidRDefault="008906D1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Tamaño </w:t>
            </w:r>
            <w:proofErr w:type="spellStart"/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max</w:t>
            </w:r>
            <w:proofErr w:type="spellEnd"/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 de impresión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</w:tcPr>
          <w:p w:rsidR="001B2E9B" w:rsidRPr="00062541" w:rsidRDefault="008906D1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8.5” x 14” (tamaño legal)</w:t>
            </w:r>
          </w:p>
        </w:tc>
      </w:tr>
      <w:tr w:rsidR="001B2E9B" w:rsidRPr="001B2E9B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Velocidad de impresión </w:t>
            </w:r>
            <w:proofErr w:type="spellStart"/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max</w:t>
            </w:r>
            <w:proofErr w:type="spellEnd"/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. en Negro (ppm)‡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Negro (Modo Rápido): hasta 27ppm/ (ISO/IEC 24734): Hasta 11ppm‡</w:t>
            </w:r>
          </w:p>
        </w:tc>
      </w:tr>
      <w:tr w:rsidR="001B2E9B" w:rsidRPr="001B2E9B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Velocidad de impresión </w:t>
            </w:r>
            <w:proofErr w:type="spellStart"/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max</w:t>
            </w:r>
            <w:proofErr w:type="spellEnd"/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. a Color (ppm)‡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Color (Modo Rápido): Hasta 10ppm / (ISO/IEC 24734): Hasta 6ppm‡</w:t>
            </w:r>
          </w:p>
        </w:tc>
      </w:tr>
      <w:tr w:rsidR="001B2E9B" w:rsidRPr="001B2E9B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Resolución de Impresión máxima (dpi)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Hasta 6000 x 1200 dpi</w:t>
            </w:r>
          </w:p>
        </w:tc>
      </w:tr>
      <w:tr w:rsidR="001B2E9B" w:rsidRPr="001B2E9B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Impresión sin Bordes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Si‡</w:t>
            </w:r>
          </w:p>
        </w:tc>
      </w:tr>
      <w:tr w:rsidR="001B2E9B" w:rsidRPr="001B2E9B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Entrada </w:t>
            </w:r>
            <w:proofErr w:type="spellStart"/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Estandar</w:t>
            </w:r>
            <w:proofErr w:type="spellEnd"/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 de Papel (hojas)‡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Hasta 100 hojas</w:t>
            </w:r>
          </w:p>
        </w:tc>
      </w:tr>
      <w:tr w:rsidR="001B2E9B" w:rsidRPr="001B2E9B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Interfaz Estándar ‡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USB 2.0 Alta Velocidad, Inalámbrica (802.11 b/g/n)</w:t>
            </w:r>
          </w:p>
        </w:tc>
      </w:tr>
      <w:tr w:rsidR="001B2E9B" w:rsidRPr="001B2E9B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Controladores de Impresión†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Windows® / Mac OS®</w:t>
            </w:r>
          </w:p>
        </w:tc>
      </w:tr>
      <w:tr w:rsidR="001B2E9B" w:rsidRPr="001B2E9B" w:rsidTr="00C55839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</w:tcPr>
          <w:p w:rsidR="001B2E9B" w:rsidRPr="001B2E9B" w:rsidRDefault="001B2E9B" w:rsidP="001B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L"/>
              </w:rPr>
            </w:pP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</w:tcPr>
          <w:p w:rsidR="001B2E9B" w:rsidRPr="001B2E9B" w:rsidRDefault="001B2E9B" w:rsidP="001B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L"/>
              </w:rPr>
            </w:pPr>
          </w:p>
        </w:tc>
      </w:tr>
    </w:tbl>
    <w:p w:rsidR="001B2E9B" w:rsidRPr="001B2E9B" w:rsidRDefault="001B2E9B" w:rsidP="001B2E9B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000000"/>
          <w:sz w:val="27"/>
          <w:szCs w:val="27"/>
          <w:lang w:eastAsia="es-CL"/>
        </w:rPr>
      </w:pPr>
    </w:p>
    <w:p w:rsidR="001B2E9B" w:rsidRPr="001B2E9B" w:rsidRDefault="001B2E9B" w:rsidP="001B2E9B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000000"/>
          <w:sz w:val="27"/>
          <w:szCs w:val="27"/>
          <w:lang w:eastAsia="es-CL"/>
        </w:rPr>
      </w:pPr>
      <w:r w:rsidRPr="001B2E9B">
        <w:rPr>
          <w:rFonts w:ascii="Tahoma" w:eastAsia="Times New Roman" w:hAnsi="Tahoma" w:cs="Tahoma"/>
          <w:b/>
          <w:bCs/>
          <w:color w:val="003399"/>
          <w:sz w:val="24"/>
          <w:szCs w:val="24"/>
          <w:lang w:eastAsia="es-CL"/>
        </w:rPr>
        <w:t>Fax</w:t>
      </w:r>
    </w:p>
    <w:tbl>
      <w:tblPr>
        <w:tblW w:w="84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4245"/>
      </w:tblGrid>
      <w:tr w:rsidR="001B2E9B" w:rsidRPr="001B2E9B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Características del Fax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Fax Blanco/</w:t>
            </w:r>
            <w:proofErr w:type="spellStart"/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Nego</w:t>
            </w:r>
            <w:proofErr w:type="spellEnd"/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 y Color</w:t>
            </w:r>
          </w:p>
        </w:tc>
      </w:tr>
      <w:tr w:rsidR="001B2E9B" w:rsidRPr="001B2E9B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Velocidad del Fax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Modem 14.4K bps</w:t>
            </w:r>
          </w:p>
        </w:tc>
      </w:tr>
      <w:tr w:rsidR="001B2E9B" w:rsidRPr="001B2E9B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Velocidad máxima de transmisión(</w:t>
            </w:r>
            <w:proofErr w:type="spellStart"/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seg</w:t>
            </w:r>
            <w:proofErr w:type="spellEnd"/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)‡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Aprox. 7 Segundos por Página</w:t>
            </w:r>
          </w:p>
        </w:tc>
      </w:tr>
      <w:tr w:rsidR="001B2E9B" w:rsidRPr="001B2E9B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Conexión TAD (Contestador automático)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TAD (Externo)</w:t>
            </w:r>
          </w:p>
        </w:tc>
      </w:tr>
      <w:tr w:rsidR="001B2E9B" w:rsidRPr="001B2E9B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Llamada en espera/ Identificador de llamada/Timbre distintivo‡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No/Si/Si</w:t>
            </w:r>
          </w:p>
        </w:tc>
      </w:tr>
      <w:tr w:rsidR="001B2E9B" w:rsidRPr="001B2E9B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Detector de Timbre Distintivo‡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Si</w:t>
            </w:r>
          </w:p>
        </w:tc>
      </w:tr>
      <w:tr w:rsidR="001B2E9B" w:rsidRPr="001B2E9B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Ubicaciones de marcación automática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90 (40 </w:t>
            </w:r>
            <w:proofErr w:type="spellStart"/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Speed</w:t>
            </w:r>
            <w:proofErr w:type="spellEnd"/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, 50 Manual)</w:t>
            </w:r>
          </w:p>
        </w:tc>
      </w:tr>
      <w:tr w:rsidR="001B2E9B" w:rsidRPr="001B2E9B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Cambio Fax/Teléfono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Si</w:t>
            </w:r>
          </w:p>
        </w:tc>
      </w:tr>
      <w:tr w:rsidR="001B2E9B" w:rsidRPr="001B2E9B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Capacidad de PC Fax (Recibir y </w:t>
            </w:r>
            <w:proofErr w:type="spellStart"/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Envíar</w:t>
            </w:r>
            <w:proofErr w:type="spellEnd"/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)†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Si</w:t>
            </w:r>
          </w:p>
        </w:tc>
      </w:tr>
      <w:tr w:rsidR="001B2E9B" w:rsidRPr="001B2E9B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Memoria: # de páginas de Fax‡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Hasta 170 páginas en la memoria</w:t>
            </w:r>
          </w:p>
        </w:tc>
      </w:tr>
    </w:tbl>
    <w:p w:rsidR="001B2E9B" w:rsidRPr="001B2E9B" w:rsidRDefault="001B2E9B" w:rsidP="001B2E9B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000000"/>
          <w:sz w:val="27"/>
          <w:szCs w:val="27"/>
          <w:lang w:eastAsia="es-CL"/>
        </w:rPr>
      </w:pPr>
    </w:p>
    <w:p w:rsidR="001B2E9B" w:rsidRPr="001B2E9B" w:rsidRDefault="001B2E9B" w:rsidP="001B2E9B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000000"/>
          <w:sz w:val="27"/>
          <w:szCs w:val="27"/>
          <w:lang w:eastAsia="es-CL"/>
        </w:rPr>
      </w:pPr>
      <w:r w:rsidRPr="001B2E9B">
        <w:rPr>
          <w:rFonts w:ascii="Tahoma" w:eastAsia="Times New Roman" w:hAnsi="Tahoma" w:cs="Tahoma"/>
          <w:b/>
          <w:bCs/>
          <w:color w:val="003399"/>
          <w:sz w:val="24"/>
          <w:szCs w:val="24"/>
          <w:lang w:eastAsia="es-CL"/>
        </w:rPr>
        <w:t>Copia</w:t>
      </w:r>
    </w:p>
    <w:tbl>
      <w:tblPr>
        <w:tblW w:w="84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4245"/>
      </w:tblGrid>
      <w:tr w:rsidR="001B2E9B" w:rsidRPr="00062541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Características de Copia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Copiado Blanco/Negro y Color</w:t>
            </w:r>
          </w:p>
        </w:tc>
      </w:tr>
      <w:tr w:rsidR="001B2E9B" w:rsidRPr="00062541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Diseño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Cama Plana, ADF</w:t>
            </w:r>
          </w:p>
        </w:tc>
      </w:tr>
      <w:tr w:rsidR="001B2E9B" w:rsidRPr="00062541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Capacidad Max. del Alimentador Automático de Documentos (ADF)‡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Hasta 20 hojas (ADF)</w:t>
            </w:r>
          </w:p>
        </w:tc>
      </w:tr>
      <w:tr w:rsidR="001B2E9B" w:rsidRPr="00062541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Copias independientes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No requiere de PC</w:t>
            </w:r>
          </w:p>
        </w:tc>
      </w:tr>
      <w:tr w:rsidR="001B2E9B" w:rsidRPr="00062541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Ampliación-Reducción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25% - 400%</w:t>
            </w:r>
          </w:p>
        </w:tc>
      </w:tr>
      <w:tr w:rsidR="001B2E9B" w:rsidRPr="00062541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Clasificación de Copias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Si</w:t>
            </w:r>
          </w:p>
        </w:tc>
      </w:tr>
      <w:tr w:rsidR="001B2E9B" w:rsidRPr="00062541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Función N en 1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2in1/2in1(ID)/4in1</w:t>
            </w:r>
          </w:p>
        </w:tc>
      </w:tr>
      <w:tr w:rsidR="001B2E9B" w:rsidRPr="00062541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Copia Tamaño Poster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Si (3x3)</w:t>
            </w:r>
          </w:p>
        </w:tc>
      </w:tr>
      <w:tr w:rsidR="001B2E9B" w:rsidRPr="00062541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Cristal de Exposición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062541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062541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Tamaño Carta 8.5" x 11.7"</w:t>
            </w:r>
          </w:p>
        </w:tc>
      </w:tr>
    </w:tbl>
    <w:p w:rsidR="001B2E9B" w:rsidRPr="001B2E9B" w:rsidRDefault="001B2E9B" w:rsidP="001B2E9B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000000"/>
          <w:sz w:val="27"/>
          <w:szCs w:val="27"/>
          <w:lang w:eastAsia="es-CL"/>
        </w:rPr>
      </w:pPr>
    </w:p>
    <w:p w:rsidR="00062541" w:rsidRDefault="00062541" w:rsidP="001B2E9B">
      <w:pPr>
        <w:shd w:val="clear" w:color="auto" w:fill="FFFFFF"/>
        <w:spacing w:after="0" w:line="312" w:lineRule="atLeast"/>
        <w:rPr>
          <w:rFonts w:ascii="Tahoma" w:eastAsia="Times New Roman" w:hAnsi="Tahoma" w:cs="Tahoma"/>
          <w:b/>
          <w:bCs/>
          <w:color w:val="003399"/>
          <w:sz w:val="24"/>
          <w:szCs w:val="24"/>
          <w:lang w:eastAsia="es-CL"/>
        </w:rPr>
      </w:pPr>
    </w:p>
    <w:p w:rsidR="001B2E9B" w:rsidRPr="001B2E9B" w:rsidRDefault="001B2E9B" w:rsidP="001B2E9B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000000"/>
          <w:sz w:val="27"/>
          <w:szCs w:val="27"/>
          <w:lang w:eastAsia="es-CL"/>
        </w:rPr>
      </w:pPr>
      <w:r w:rsidRPr="001B2E9B">
        <w:rPr>
          <w:rFonts w:ascii="Tahoma" w:eastAsia="Times New Roman" w:hAnsi="Tahoma" w:cs="Tahoma"/>
          <w:b/>
          <w:bCs/>
          <w:color w:val="003399"/>
          <w:sz w:val="24"/>
          <w:szCs w:val="24"/>
          <w:lang w:eastAsia="es-CL"/>
        </w:rPr>
        <w:t>Escaneo</w:t>
      </w:r>
    </w:p>
    <w:tbl>
      <w:tblPr>
        <w:tblW w:w="84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4245"/>
      </w:tblGrid>
      <w:tr w:rsidR="001B2E9B" w:rsidRPr="00793FD9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793FD9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793FD9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Características del </w:t>
            </w:r>
            <w:proofErr w:type="spellStart"/>
            <w:r w:rsidRPr="00793FD9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Escaner</w:t>
            </w:r>
            <w:proofErr w:type="spellEnd"/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793FD9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793FD9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Escaneo Blanco/Negro y Color</w:t>
            </w:r>
          </w:p>
        </w:tc>
      </w:tr>
      <w:tr w:rsidR="001B2E9B" w:rsidRPr="00A0312A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793FD9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793FD9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Resolución Interpolada del </w:t>
            </w:r>
            <w:proofErr w:type="spellStart"/>
            <w:r w:rsidRPr="00793FD9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Escaner</w:t>
            </w:r>
            <w:proofErr w:type="spellEnd"/>
            <w:r w:rsidRPr="00793FD9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 (dpi)†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793FD9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es-CL"/>
              </w:rPr>
            </w:pPr>
            <w:r w:rsidRPr="00793FD9">
              <w:rPr>
                <w:rFonts w:ascii="Tahoma" w:eastAsia="Times New Roman" w:hAnsi="Tahoma" w:cs="Tahoma"/>
                <w:sz w:val="20"/>
                <w:szCs w:val="20"/>
                <w:lang w:val="en-US" w:eastAsia="es-CL"/>
              </w:rPr>
              <w:t>Interpolated: Up to 19200 x 19200 dpi</w:t>
            </w:r>
          </w:p>
        </w:tc>
      </w:tr>
      <w:tr w:rsidR="001B2E9B" w:rsidRPr="00A0312A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793FD9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793FD9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Resolución Óptica del </w:t>
            </w:r>
            <w:proofErr w:type="spellStart"/>
            <w:r w:rsidRPr="00793FD9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Escaner</w:t>
            </w:r>
            <w:proofErr w:type="spellEnd"/>
            <w:r w:rsidRPr="00793FD9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 (dpi)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793FD9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es-CL"/>
              </w:rPr>
            </w:pPr>
            <w:r w:rsidRPr="00793FD9">
              <w:rPr>
                <w:rFonts w:ascii="Tahoma" w:eastAsia="Times New Roman" w:hAnsi="Tahoma" w:cs="Tahoma"/>
                <w:sz w:val="20"/>
                <w:szCs w:val="20"/>
                <w:lang w:val="en-US" w:eastAsia="es-CL"/>
              </w:rPr>
              <w:t>Optical: FB: Up to 1200x2400 dpi, ADF: 1200x600 dpi,</w:t>
            </w:r>
          </w:p>
        </w:tc>
      </w:tr>
      <w:tr w:rsidR="001B2E9B" w:rsidRPr="00793FD9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793FD9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793FD9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Controladores del </w:t>
            </w:r>
            <w:proofErr w:type="spellStart"/>
            <w:r w:rsidRPr="00793FD9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Escaner</w:t>
            </w:r>
            <w:proofErr w:type="spellEnd"/>
            <w:r w:rsidRPr="00793FD9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†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793FD9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793FD9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Windows® / Mac OS®</w:t>
            </w:r>
          </w:p>
        </w:tc>
      </w:tr>
      <w:tr w:rsidR="001B2E9B" w:rsidRPr="00793FD9" w:rsidTr="001B2E9B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793FD9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793FD9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Función "Escaneo a"†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793FD9" w:rsidRDefault="001B2E9B" w:rsidP="001B2E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793FD9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Imagen, OCR, Email y Archivo</w:t>
            </w:r>
          </w:p>
        </w:tc>
      </w:tr>
    </w:tbl>
    <w:p w:rsidR="00EB70A6" w:rsidRDefault="00EB70A6" w:rsidP="001B2E9B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000000"/>
          <w:sz w:val="27"/>
          <w:szCs w:val="27"/>
          <w:lang w:eastAsia="es-CL"/>
        </w:rPr>
      </w:pPr>
    </w:p>
    <w:p w:rsidR="001B2E9B" w:rsidRPr="001B2E9B" w:rsidRDefault="001B2E9B" w:rsidP="001B2E9B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000000"/>
          <w:sz w:val="27"/>
          <w:szCs w:val="27"/>
          <w:lang w:eastAsia="es-CL"/>
        </w:rPr>
      </w:pPr>
      <w:r w:rsidRPr="001B2E9B">
        <w:rPr>
          <w:rFonts w:ascii="Tahoma" w:eastAsia="Times New Roman" w:hAnsi="Tahoma" w:cs="Tahoma"/>
          <w:b/>
          <w:bCs/>
          <w:color w:val="003399"/>
          <w:sz w:val="24"/>
          <w:szCs w:val="24"/>
          <w:lang w:eastAsia="es-CL"/>
        </w:rPr>
        <w:t>Otro</w:t>
      </w:r>
    </w:p>
    <w:tbl>
      <w:tblPr>
        <w:tblpPr w:leftFromText="141" w:rightFromText="141" w:vertAnchor="text" w:tblpY="1"/>
        <w:tblOverlap w:val="never"/>
        <w:tblW w:w="84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4245"/>
      </w:tblGrid>
      <w:tr w:rsidR="001B2E9B" w:rsidRPr="00A0312A" w:rsidTr="0062574F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Protocolos de Red Compatibles (IPv4)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es-CL"/>
              </w:rPr>
            </w:pPr>
            <w:r w:rsidRPr="0062574F">
              <w:rPr>
                <w:rFonts w:ascii="Tahoma" w:eastAsia="Times New Roman" w:hAnsi="Tahoma" w:cs="Tahoma"/>
                <w:sz w:val="20"/>
                <w:szCs w:val="20"/>
                <w:lang w:val="en-US" w:eastAsia="es-CL"/>
              </w:rPr>
              <w:t xml:space="preserve">ARP, RARP, BOOTP, DHCP, APIPA(Auto IP), WINS/NetBIOS name resolution, DNS Resolver, </w:t>
            </w:r>
            <w:proofErr w:type="spellStart"/>
            <w:r w:rsidRPr="0062574F">
              <w:rPr>
                <w:rFonts w:ascii="Tahoma" w:eastAsia="Times New Roman" w:hAnsi="Tahoma" w:cs="Tahoma"/>
                <w:sz w:val="20"/>
                <w:szCs w:val="20"/>
                <w:lang w:val="en-US" w:eastAsia="es-CL"/>
              </w:rPr>
              <w:t>mDNS</w:t>
            </w:r>
            <w:proofErr w:type="spellEnd"/>
            <w:r w:rsidRPr="0062574F">
              <w:rPr>
                <w:rFonts w:ascii="Tahoma" w:eastAsia="Times New Roman" w:hAnsi="Tahoma" w:cs="Tahoma"/>
                <w:sz w:val="20"/>
                <w:szCs w:val="20"/>
                <w:lang w:val="en-US" w:eastAsia="es-CL"/>
              </w:rPr>
              <w:t>, LLMNR responder, LPR/LPD, Custom Raw Port/Port9100, FTP Server, SNMPv1/v2c, TFTP server, ICMP, Web Services (Print/Scan)</w:t>
            </w:r>
          </w:p>
        </w:tc>
      </w:tr>
      <w:tr w:rsidR="001B2E9B" w:rsidRPr="001B2E9B" w:rsidTr="0062574F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Tipos de Papel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Normal, </w:t>
            </w:r>
            <w:proofErr w:type="spellStart"/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Inkjet</w:t>
            </w:r>
            <w:proofErr w:type="spellEnd"/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, Satinado (</w:t>
            </w:r>
            <w:proofErr w:type="spellStart"/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cast</w:t>
            </w:r>
            <w:proofErr w:type="spellEnd"/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/resina), Transparencia</w:t>
            </w:r>
          </w:p>
        </w:tc>
      </w:tr>
      <w:tr w:rsidR="001B2E9B" w:rsidRPr="001B2E9B" w:rsidTr="0062574F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Tamaño del papel - Bandeja de papel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A4, Carta, Legal, Ejecutivo, A5, A6, Foto (102x152mm/4x6"), Tarjeta </w:t>
            </w:r>
            <w:proofErr w:type="spellStart"/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Index</w:t>
            </w:r>
            <w:proofErr w:type="spellEnd"/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 (127x203mm/5x8"), Foto-2L(127x178mm/5x7"), Sobre C5, Com-10, Sobre DL Monarca</w:t>
            </w:r>
          </w:p>
        </w:tc>
      </w:tr>
      <w:tr w:rsidR="001B2E9B" w:rsidRPr="001B2E9B" w:rsidTr="0062574F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Ancho/Largo Mínimo del papel (Bandeja de papel)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4"/6"</w:t>
            </w:r>
          </w:p>
        </w:tc>
      </w:tr>
      <w:tr w:rsidR="001B2E9B" w:rsidRPr="001B2E9B" w:rsidTr="0062574F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Ancho/Largo Máximo del papel (Bandeja de Papel)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8.5" x 14" (tamaño legal)</w:t>
            </w:r>
          </w:p>
        </w:tc>
      </w:tr>
      <w:tr w:rsidR="001B2E9B" w:rsidRPr="001B2E9B" w:rsidTr="0062574F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Bandeja para Papel - Peso del papel - (</w:t>
            </w:r>
            <w:proofErr w:type="spellStart"/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max</w:t>
            </w:r>
            <w:proofErr w:type="spellEnd"/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/min)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17-58 </w:t>
            </w:r>
            <w:proofErr w:type="spellStart"/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lbs</w:t>
            </w:r>
            <w:proofErr w:type="spellEnd"/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.</w:t>
            </w:r>
          </w:p>
        </w:tc>
      </w:tr>
      <w:tr w:rsidR="001B2E9B" w:rsidRPr="001B2E9B" w:rsidTr="0062574F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Peso del papel para uso en el ADF (</w:t>
            </w:r>
            <w:proofErr w:type="spellStart"/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max</w:t>
            </w:r>
            <w:proofErr w:type="spellEnd"/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/min)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17-24 </w:t>
            </w:r>
            <w:proofErr w:type="spellStart"/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lbs</w:t>
            </w:r>
            <w:proofErr w:type="spellEnd"/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.</w:t>
            </w:r>
          </w:p>
        </w:tc>
      </w:tr>
      <w:tr w:rsidR="001B2E9B" w:rsidRPr="001B2E9B" w:rsidTr="0062574F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Capacidad de salida de papel (hojas)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50 hojas</w:t>
            </w:r>
          </w:p>
        </w:tc>
      </w:tr>
      <w:tr w:rsidR="001B2E9B" w:rsidRPr="001B2E9B" w:rsidTr="0062574F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lastRenderedPageBreak/>
              <w:t>Pantalla LCD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LCD de 1 Línea</w:t>
            </w:r>
          </w:p>
        </w:tc>
      </w:tr>
      <w:tr w:rsidR="001B2E9B" w:rsidRPr="001B2E9B" w:rsidTr="0062574F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proofErr w:type="spellStart"/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Energy</w:t>
            </w:r>
            <w:proofErr w:type="spellEnd"/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Star</w:t>
            </w:r>
            <w:proofErr w:type="spellEnd"/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Si</w:t>
            </w:r>
          </w:p>
        </w:tc>
      </w:tr>
      <w:tr w:rsidR="001B2E9B" w:rsidRPr="001B2E9B" w:rsidTr="0062574F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Margen de Humedad Operativa</w:t>
            </w: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62574F" w:rsidRDefault="001B2E9B" w:rsidP="006257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</w:pPr>
            <w:r w:rsidRPr="0062574F">
              <w:rPr>
                <w:rFonts w:ascii="Tahoma" w:eastAsia="Times New Roman" w:hAnsi="Tahoma" w:cs="Tahoma"/>
                <w:sz w:val="20"/>
                <w:szCs w:val="20"/>
                <w:lang w:eastAsia="es-CL"/>
              </w:rPr>
              <w:t>20-80% (sin condensación)</w:t>
            </w:r>
          </w:p>
        </w:tc>
      </w:tr>
      <w:tr w:rsidR="001B2E9B" w:rsidRPr="001B2E9B" w:rsidTr="0062574F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1B2E9B" w:rsidRDefault="001B2E9B" w:rsidP="0062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L"/>
              </w:rPr>
            </w:pP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1B2E9B" w:rsidRDefault="001B2E9B" w:rsidP="0062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L"/>
              </w:rPr>
            </w:pPr>
          </w:p>
        </w:tc>
      </w:tr>
      <w:tr w:rsidR="001B2E9B" w:rsidRPr="001B2E9B" w:rsidTr="0062574F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1B2E9B" w:rsidRDefault="001B2E9B" w:rsidP="0062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L"/>
              </w:rPr>
            </w:pP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1B2E9B" w:rsidRDefault="001B2E9B" w:rsidP="0062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L"/>
              </w:rPr>
            </w:pPr>
          </w:p>
        </w:tc>
      </w:tr>
      <w:tr w:rsidR="001B2E9B" w:rsidRPr="001B2E9B" w:rsidTr="0062574F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1B2E9B" w:rsidRDefault="001B2E9B" w:rsidP="0062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L"/>
              </w:rPr>
            </w:pP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1B2E9B" w:rsidRDefault="001B2E9B" w:rsidP="0062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L"/>
              </w:rPr>
            </w:pPr>
          </w:p>
        </w:tc>
      </w:tr>
      <w:tr w:rsidR="001B2E9B" w:rsidRPr="001B2E9B" w:rsidTr="0062574F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1B2E9B" w:rsidRDefault="001B2E9B" w:rsidP="0062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L"/>
              </w:rPr>
            </w:pP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1B2E9B" w:rsidRDefault="001B2E9B" w:rsidP="0062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L"/>
              </w:rPr>
            </w:pPr>
          </w:p>
        </w:tc>
      </w:tr>
      <w:tr w:rsidR="001B2E9B" w:rsidRPr="001B2E9B" w:rsidTr="0062574F">
        <w:trPr>
          <w:tblCellSpacing w:w="0" w:type="dxa"/>
        </w:trPr>
        <w:tc>
          <w:tcPr>
            <w:tcW w:w="4110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1B2E9B" w:rsidRDefault="001B2E9B" w:rsidP="0062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L"/>
              </w:rPr>
            </w:pPr>
          </w:p>
        </w:tc>
        <w:tc>
          <w:tcPr>
            <w:tcW w:w="4125" w:type="dxa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1B2E9B" w:rsidRPr="001B2E9B" w:rsidRDefault="001B2E9B" w:rsidP="0062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s-CL"/>
              </w:rPr>
            </w:pPr>
          </w:p>
        </w:tc>
      </w:tr>
    </w:tbl>
    <w:p w:rsidR="001B2E9B" w:rsidRPr="001B2E9B" w:rsidRDefault="0062574F" w:rsidP="001B2E9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CL"/>
        </w:rPr>
      </w:pPr>
      <w:r>
        <w:rPr>
          <w:rFonts w:ascii="Arial" w:eastAsia="Times New Roman" w:hAnsi="Arial" w:cs="Arial"/>
          <w:vanish/>
          <w:sz w:val="16"/>
          <w:szCs w:val="16"/>
          <w:lang w:eastAsia="es-CL"/>
        </w:rPr>
        <w:br w:type="textWrapping" w:clear="all"/>
      </w:r>
      <w:r w:rsidR="001B2E9B" w:rsidRPr="001B2E9B">
        <w:rPr>
          <w:rFonts w:ascii="Arial" w:eastAsia="Times New Roman" w:hAnsi="Arial" w:cs="Arial"/>
          <w:vanish/>
          <w:sz w:val="16"/>
          <w:szCs w:val="16"/>
          <w:lang w:eastAsia="es-CL"/>
        </w:rPr>
        <w:t>Final del formulario</w:t>
      </w:r>
    </w:p>
    <w:p w:rsidR="00B96BF1" w:rsidRDefault="00B96BF1"/>
    <w:sectPr w:rsidR="00B96B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8A6" w:rsidRDefault="00BD68A6" w:rsidP="0033427D">
      <w:pPr>
        <w:spacing w:after="0" w:line="240" w:lineRule="auto"/>
      </w:pPr>
      <w:r>
        <w:separator/>
      </w:r>
    </w:p>
  </w:endnote>
  <w:endnote w:type="continuationSeparator" w:id="0">
    <w:p w:rsidR="00BD68A6" w:rsidRDefault="00BD68A6" w:rsidP="0033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8A6" w:rsidRDefault="00BD68A6" w:rsidP="0033427D">
      <w:pPr>
        <w:spacing w:after="0" w:line="240" w:lineRule="auto"/>
      </w:pPr>
      <w:r>
        <w:separator/>
      </w:r>
    </w:p>
  </w:footnote>
  <w:footnote w:type="continuationSeparator" w:id="0">
    <w:p w:rsidR="00BD68A6" w:rsidRDefault="00BD68A6" w:rsidP="00334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03E37"/>
    <w:multiLevelType w:val="multilevel"/>
    <w:tmpl w:val="1F96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9B"/>
    <w:rsid w:val="00010BDB"/>
    <w:rsid w:val="00062541"/>
    <w:rsid w:val="00067665"/>
    <w:rsid w:val="00090A46"/>
    <w:rsid w:val="0013787E"/>
    <w:rsid w:val="00162EAD"/>
    <w:rsid w:val="001B2E9B"/>
    <w:rsid w:val="001D6C27"/>
    <w:rsid w:val="002063AE"/>
    <w:rsid w:val="0021749D"/>
    <w:rsid w:val="002724FE"/>
    <w:rsid w:val="00272FCF"/>
    <w:rsid w:val="00296908"/>
    <w:rsid w:val="002B53C9"/>
    <w:rsid w:val="00321F85"/>
    <w:rsid w:val="00322E85"/>
    <w:rsid w:val="0033427D"/>
    <w:rsid w:val="003D28CC"/>
    <w:rsid w:val="003F5605"/>
    <w:rsid w:val="004820DE"/>
    <w:rsid w:val="0048577E"/>
    <w:rsid w:val="004C3454"/>
    <w:rsid w:val="00503336"/>
    <w:rsid w:val="00506172"/>
    <w:rsid w:val="005709E8"/>
    <w:rsid w:val="00573AE7"/>
    <w:rsid w:val="005C0146"/>
    <w:rsid w:val="005C5C00"/>
    <w:rsid w:val="0062574F"/>
    <w:rsid w:val="00637A2C"/>
    <w:rsid w:val="0064149D"/>
    <w:rsid w:val="00650842"/>
    <w:rsid w:val="00665C95"/>
    <w:rsid w:val="007326CD"/>
    <w:rsid w:val="00791D87"/>
    <w:rsid w:val="00792A91"/>
    <w:rsid w:val="00793FD9"/>
    <w:rsid w:val="007955D4"/>
    <w:rsid w:val="007B0A83"/>
    <w:rsid w:val="007F4166"/>
    <w:rsid w:val="007F4A7E"/>
    <w:rsid w:val="007F5341"/>
    <w:rsid w:val="00811798"/>
    <w:rsid w:val="00811FC6"/>
    <w:rsid w:val="0081390A"/>
    <w:rsid w:val="00815F64"/>
    <w:rsid w:val="008906D1"/>
    <w:rsid w:val="008A78B5"/>
    <w:rsid w:val="008B65C0"/>
    <w:rsid w:val="008D4AE8"/>
    <w:rsid w:val="00905FFC"/>
    <w:rsid w:val="009D1156"/>
    <w:rsid w:val="009F43CA"/>
    <w:rsid w:val="00A0312A"/>
    <w:rsid w:val="00A17C62"/>
    <w:rsid w:val="00A37F4C"/>
    <w:rsid w:val="00A75B4A"/>
    <w:rsid w:val="00A84304"/>
    <w:rsid w:val="00A93212"/>
    <w:rsid w:val="00AE6477"/>
    <w:rsid w:val="00B21CC5"/>
    <w:rsid w:val="00B25E08"/>
    <w:rsid w:val="00B552D1"/>
    <w:rsid w:val="00B55D72"/>
    <w:rsid w:val="00B5765D"/>
    <w:rsid w:val="00B869CC"/>
    <w:rsid w:val="00B91DA2"/>
    <w:rsid w:val="00B96BF1"/>
    <w:rsid w:val="00BB289F"/>
    <w:rsid w:val="00BC242B"/>
    <w:rsid w:val="00BD09E7"/>
    <w:rsid w:val="00BD68A6"/>
    <w:rsid w:val="00BF5C1A"/>
    <w:rsid w:val="00C55839"/>
    <w:rsid w:val="00CA4050"/>
    <w:rsid w:val="00D157C1"/>
    <w:rsid w:val="00D236F9"/>
    <w:rsid w:val="00D70E52"/>
    <w:rsid w:val="00D7445E"/>
    <w:rsid w:val="00DB2122"/>
    <w:rsid w:val="00DC43C4"/>
    <w:rsid w:val="00DC6F33"/>
    <w:rsid w:val="00E46BF6"/>
    <w:rsid w:val="00E551E8"/>
    <w:rsid w:val="00EB70A6"/>
    <w:rsid w:val="00EE772A"/>
    <w:rsid w:val="00F06109"/>
    <w:rsid w:val="00F5424B"/>
    <w:rsid w:val="00F70CB6"/>
    <w:rsid w:val="00F907A2"/>
    <w:rsid w:val="00FB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42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427D"/>
  </w:style>
  <w:style w:type="paragraph" w:styleId="Piedepgina">
    <w:name w:val="footer"/>
    <w:basedOn w:val="Normal"/>
    <w:link w:val="PiedepginaCar"/>
    <w:uiPriority w:val="99"/>
    <w:unhideWhenUsed/>
    <w:rsid w:val="003342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27D"/>
  </w:style>
  <w:style w:type="paragraph" w:styleId="Textodeglobo">
    <w:name w:val="Balloon Text"/>
    <w:basedOn w:val="Normal"/>
    <w:link w:val="TextodegloboCar"/>
    <w:uiPriority w:val="99"/>
    <w:semiHidden/>
    <w:unhideWhenUsed/>
    <w:rsid w:val="00A0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42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427D"/>
  </w:style>
  <w:style w:type="paragraph" w:styleId="Piedepgina">
    <w:name w:val="footer"/>
    <w:basedOn w:val="Normal"/>
    <w:link w:val="PiedepginaCar"/>
    <w:uiPriority w:val="99"/>
    <w:unhideWhenUsed/>
    <w:rsid w:val="003342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27D"/>
  </w:style>
  <w:style w:type="paragraph" w:styleId="Textodeglobo">
    <w:name w:val="Balloon Text"/>
    <w:basedOn w:val="Normal"/>
    <w:link w:val="TextodegloboCar"/>
    <w:uiPriority w:val="99"/>
    <w:semiHidden/>
    <w:unhideWhenUsed/>
    <w:rsid w:val="00A0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619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1903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0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E9107"/>
                            <w:left w:val="single" w:sz="6" w:space="4" w:color="BE9107"/>
                            <w:bottom w:val="single" w:sz="6" w:space="4" w:color="BE9107"/>
                            <w:right w:val="single" w:sz="6" w:space="4" w:color="BE9107"/>
                          </w:divBdr>
                          <w:divsChild>
                            <w:div w:id="212299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9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43886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43781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50094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25195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82108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6469">
                      <w:marLeft w:val="0"/>
                      <w:marRight w:val="0"/>
                      <w:marTop w:val="4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5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8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aranguiz costa</dc:creator>
  <cp:lastModifiedBy>Note</cp:lastModifiedBy>
  <cp:revision>2</cp:revision>
  <dcterms:created xsi:type="dcterms:W3CDTF">2022-11-21T20:53:00Z</dcterms:created>
  <dcterms:modified xsi:type="dcterms:W3CDTF">2022-11-21T20:53:00Z</dcterms:modified>
</cp:coreProperties>
</file>